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AB8CF">
      <w:pPr>
        <w:jc w:val="center"/>
        <w:rPr>
          <w:rFonts w:hint="default" w:ascii="Times New Roman" w:hAnsi="Times New Roman" w:eastAsia="仿宋_GB2312" w:cs="Times New Roman"/>
          <w:sz w:val="32"/>
        </w:rPr>
      </w:pPr>
    </w:p>
    <w:p w14:paraId="07480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highlight w:val="yellow"/>
        </w:rPr>
      </w:pPr>
    </w:p>
    <w:p w14:paraId="0711E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color w:val="000000"/>
          <w:highlight w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36830</wp:posOffset>
                </wp:positionH>
                <wp:positionV relativeFrom="paragraph">
                  <wp:posOffset>252730</wp:posOffset>
                </wp:positionV>
                <wp:extent cx="5203825" cy="15875"/>
                <wp:effectExtent l="0" t="0" r="0" b="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3825" cy="1587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.9pt;margin-top:19.9pt;height:1.25pt;width:409.75pt;z-index:-251656192;mso-width-relative:page;mso-height-relative:page;" filled="f" stroked="t" coordsize="21600,21600" o:gfxdata="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DlTqQ1wAAAAcBAAAPAAAAAAAAAAEAIAAA&#10;ACIAAABkcnMvZG93bnJldi54bWxQSwECFAAUAAAACACHTuJAXZiwZA0CAAAFBAAADgAAAAAAAAAB&#10;ACAAAAAmAQAAZHJzL2Uyb0RvYy54bWxQSwUGAAAAAAYABgBZAQAApQUAAAAA&#10;">
                <v:fill on="f" focussize="0,0"/>
                <v:stroke weight="1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呼环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建字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〔202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号</w:t>
      </w:r>
    </w:p>
    <w:p w14:paraId="767C8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color w:val="FF0000"/>
          <w:sz w:val="18"/>
          <w:szCs w:val="18"/>
          <w:highlight w:val="yellow"/>
          <w:u w:val="thick" w:color="FF0000"/>
        </w:rPr>
      </w:pPr>
    </w:p>
    <w:p w14:paraId="1961DE43">
      <w:pPr>
        <w:widowControl/>
        <w:spacing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</w:pPr>
    </w:p>
    <w:p w14:paraId="55097D70"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  <w:t>关于呼玛县瑞和种植专业合作社建设项目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  <w:t>环境影响报告表的批复</w:t>
      </w:r>
    </w:p>
    <w:p w14:paraId="2FE28D13">
      <w:pPr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呼玛县瑞和种植专业合作社：</w:t>
      </w:r>
    </w:p>
    <w:p w14:paraId="5263F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你单位报送的由黑龙江省麟皓环保科技有限公司编写的《呼玛县瑞和种植专业合作社建设项目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生态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环境影响报告表》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下简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称“报告表”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已收悉，经研究，现批复如下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 w14:paraId="40FD6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项目基本情况</w:t>
      </w:r>
    </w:p>
    <w:p w14:paraId="38728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本项目位于黑龙江省大兴安岭地区呼玛县三卡乡。建设性质为新建。本项目总占地面积为39522m</w:t>
      </w:r>
      <w:r>
        <w:rPr>
          <w:rFonts w:hint="default" w:ascii="Times New Roman" w:hAnsi="Times New Roman" w:eastAsia="仿宋_GB2312" w:cs="Times New Roman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本项目建设内容主要为1座综合室、2座原粮库、1座干粮库、10座圆形原粮筒仓、1座热风炉房及配套生产设施等，热风炉房内新建1台720万Kcal/h燃生物质热风炉配套1座600t/d烘干塔，建成后年烘干玉米原粮3.6万t。本项目总投资200万元，其中环保投资26.6万元，环保投资占比为13%，施工期为2026年11月-2026年12月。</w:t>
      </w:r>
    </w:p>
    <w:p w14:paraId="14CD3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项目建设和运行管理中应重点做好以下工作</w:t>
      </w:r>
    </w:p>
    <w:p w14:paraId="1C042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本项目运营无生产废水，员工生活污水排入防渗旱厕，定期清掏外运堆肥。</w:t>
      </w:r>
    </w:p>
    <w:p w14:paraId="3BDEE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本项目运营期热风炉废气经布袋除尘器（除尘效率99.6%）处理后由15m高烟囱（DA001）排放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，废气污染物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排放满足《工业炉窑大气污染物排放标准》（GB9078-1996）表2、表4中二级标准限值要求。灰渣采取密封袋收集，贮存在封闭式灰渣库内，灰渣转运车辆采取苫盖措施，通过以上治理措施使工业炉窑周边颗粒物无组织排放浓度满足《工业炉窑大气污染物排放标准》（GB9078-1996）表3要求。</w:t>
      </w:r>
    </w:p>
    <w:p w14:paraId="3B036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项目运输车辆采取苫盖措施，装卸过程中采取车间封闭+减小装卸高度、输送过程采用封闭输送带进行输送、清选工艺采用封闭式清理筛、烘干塔塔体两侧排气孔设置折流挡板，通过以上治理措施使厂界颗粒物排放浓度符合《大气污染物综合排放标准》（GB16297-1996）表2无组织排放浓度限值要求。</w:t>
      </w:r>
    </w:p>
    <w:p w14:paraId="2D1495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本项目运营期噪声主要来自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热风炉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、风机等设备运行。选用低噪声设备，通过减振、隔声等措施，厂界噪声满足《工业企业厂界环境噪声排放标准》（GB12348-2008）表1中2类标准要求。</w:t>
      </w:r>
    </w:p>
    <w:p w14:paraId="79EC9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本项目运营期固体废物主要为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生活垃圾与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生产废物。生活垃圾集中收集，由市政环卫部门统一处理；杂质与装卸、输送、筛分、烘干塔收集粉尘等集中收集，定期外售建材企业综合利用；热风炉灰渣集中收集，外售有机肥料企业作为原料使用。布袋除尘器产生的废布袋一般每两年更换一次，废布袋由厂家更换回收处理，厂内不暂存。设备维修、保养产生的废润滑油、废油桶、含油抹布及棉纱手套收集至危险废物贮存库，定期交由有资质单位处理。</w:t>
      </w:r>
    </w:p>
    <w:p w14:paraId="41C2C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三、该项目必须符合所在地国土空间规划以及“三线一单”等要求后方可开工建设。项目建设必须严格执行配套的环境保护设施与主体工程同时设计、同时施工、同时投产使用的“三同时”制度。项目竣工后，应按规定程序进行竣工环境保护验收。经验收合格后，方可正式投入运营。</w:t>
      </w:r>
    </w:p>
    <w:p w14:paraId="6ECD9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、环境影响报告表经批准后，项目的性质、规模、工艺、地点或者污染防治措施发生重大变动的，应当重新报批该项目的环境影响报告表。自环境影响报告表批复文件批准之日起，如超过5年方决定开工建设的，环境影响报告表应当重新审核。</w:t>
      </w:r>
    </w:p>
    <w:p w14:paraId="289D8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五、在项目发生实际排污行为之前，按照经批准的环境影响评价文件认真梳理并落实各项环境保护措施，将污染物排放清单及其他有关内容载入排污许可证，有机衔接环境影响评价与排污许可证要求，并按证排污。</w:t>
      </w:r>
    </w:p>
    <w:p w14:paraId="7BFF9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六、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由呼玛生态环境局综合执法队组织开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展该项目事中事后监管工作。</w:t>
      </w:r>
    </w:p>
    <w:p w14:paraId="71552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33373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357E54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大兴安岭地区呼玛生态环境局</w:t>
      </w:r>
    </w:p>
    <w:p w14:paraId="67043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440" w:firstLineChars="17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日</w:t>
      </w:r>
    </w:p>
    <w:p w14:paraId="08D1024B">
      <w:pPr>
        <w:pStyle w:val="3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2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323F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E75067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E75067">
                    <w:pPr>
                      <w:pStyle w:val="5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5NGZiYTIxYjY1NjRkZWE3ODA4MzUwZTUwMGQwYWYifQ=="/>
  </w:docVars>
  <w:rsids>
    <w:rsidRoot w:val="7B07308D"/>
    <w:rsid w:val="009D32B3"/>
    <w:rsid w:val="039259E8"/>
    <w:rsid w:val="04F517BF"/>
    <w:rsid w:val="08AA5D9B"/>
    <w:rsid w:val="098B2B38"/>
    <w:rsid w:val="134F4483"/>
    <w:rsid w:val="14DA74C7"/>
    <w:rsid w:val="189A5F55"/>
    <w:rsid w:val="1BBB0126"/>
    <w:rsid w:val="1F5062A3"/>
    <w:rsid w:val="20763FDF"/>
    <w:rsid w:val="23445D00"/>
    <w:rsid w:val="23F517A7"/>
    <w:rsid w:val="261E5449"/>
    <w:rsid w:val="28F01C12"/>
    <w:rsid w:val="2A682625"/>
    <w:rsid w:val="34E776B1"/>
    <w:rsid w:val="352C4FF2"/>
    <w:rsid w:val="369A102E"/>
    <w:rsid w:val="378C0CA8"/>
    <w:rsid w:val="395F6D01"/>
    <w:rsid w:val="43D35233"/>
    <w:rsid w:val="49804FAC"/>
    <w:rsid w:val="536F35A6"/>
    <w:rsid w:val="559A5142"/>
    <w:rsid w:val="5AB55661"/>
    <w:rsid w:val="5CAB183A"/>
    <w:rsid w:val="666C6A5F"/>
    <w:rsid w:val="693370F8"/>
    <w:rsid w:val="6B3D1E7D"/>
    <w:rsid w:val="7254544D"/>
    <w:rsid w:val="780505F7"/>
    <w:rsid w:val="793C6201"/>
    <w:rsid w:val="7B07308D"/>
    <w:rsid w:val="7B52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1111"/>
    <w:basedOn w:val="1"/>
    <w:next w:val="1"/>
    <w:qFormat/>
    <w:uiPriority w:val="0"/>
    <w:rPr>
      <w:rFonts w:hAnsi="宋体" w:cs="宋体"/>
    </w:rPr>
  </w:style>
  <w:style w:type="paragraph" w:styleId="3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4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annotation reference"/>
    <w:basedOn w:val="9"/>
    <w:semiHidden/>
    <w:qFormat/>
    <w:uiPriority w:val="0"/>
    <w:rPr>
      <w:sz w:val="21"/>
    </w:rPr>
  </w:style>
  <w:style w:type="paragraph" w:customStyle="1" w:styleId="11">
    <w:name w:val="00通用正文"/>
    <w:basedOn w:val="1"/>
    <w:qFormat/>
    <w:uiPriority w:val="0"/>
    <w:pPr>
      <w:widowControl w:val="0"/>
      <w:kinsoku/>
      <w:wordWrap w:val="0"/>
      <w:topLinePunct/>
      <w:autoSpaceDE/>
      <w:autoSpaceDN/>
      <w:adjustRightInd/>
      <w:snapToGrid/>
      <w:spacing w:line="360" w:lineRule="auto"/>
      <w:ind w:left="0" w:firstLine="468" w:firstLineChars="200"/>
      <w:textAlignment w:val="center"/>
    </w:pPr>
    <w:rPr>
      <w:rFonts w:ascii="Times New Roman" w:hAnsi="Times New Roman" w:eastAsia="宋体" w:cs="Times New Roman"/>
      <w:snapToGrid w:val="0"/>
      <w:color w:val="000000"/>
      <w:spacing w:val="-3"/>
      <w:kern w:val="0"/>
      <w:sz w:val="24"/>
      <w:szCs w:val="24"/>
      <w:lang w:eastAsia="en-US"/>
    </w:rPr>
  </w:style>
  <w:style w:type="paragraph" w:customStyle="1" w:styleId="12">
    <w:name w:val="通用正文"/>
    <w:basedOn w:val="11"/>
    <w:qFormat/>
    <w:uiPriority w:val="0"/>
    <w:pPr>
      <w:textAlignment w:val="center"/>
    </w:pPr>
    <w:rPr>
      <w:rFonts w:ascii="Times New Roman" w:hAnsi="Times New Roman" w:eastAsia="宋体" w:cs="Times New Roman"/>
      <w:kern w:val="2"/>
      <w:lang w:eastAsia="zh-CN"/>
    </w:rPr>
  </w:style>
  <w:style w:type="paragraph" w:customStyle="1" w:styleId="13">
    <w:name w:val="0表格文字2"/>
    <w:basedOn w:val="11"/>
    <w:next w:val="11"/>
    <w:qFormat/>
    <w:uiPriority w:val="0"/>
    <w:pPr>
      <w:topLinePunct/>
      <w:spacing w:line="240" w:lineRule="auto"/>
      <w:ind w:firstLine="720"/>
    </w:pPr>
    <w:rPr>
      <w:rFonts w:ascii="Times New Roman" w:hAnsi="Times New Roman" w:eastAsia="宋体" w:cstheme="minorBidi"/>
      <w:sz w:val="21"/>
      <w:u w:color="000000"/>
      <w:lang w:eastAsia="zh-CN"/>
    </w:rPr>
  </w:style>
  <w:style w:type="paragraph" w:customStyle="1" w:styleId="14">
    <w:name w:val="0正文"/>
    <w:basedOn w:val="1"/>
    <w:qFormat/>
    <w:uiPriority w:val="0"/>
    <w:pPr>
      <w:spacing w:line="360" w:lineRule="auto"/>
      <w:ind w:firstLine="720" w:firstLineChars="200"/>
      <w:jc w:val="left"/>
    </w:pPr>
    <w:rPr>
      <w:kern w:val="0"/>
      <w:sz w:val="24"/>
    </w:rPr>
  </w:style>
  <w:style w:type="paragraph" w:customStyle="1" w:styleId="15">
    <w:name w:val=".表1-1-1内容"/>
    <w:basedOn w:val="1"/>
    <w:qFormat/>
    <w:uiPriority w:val="0"/>
    <w:pPr>
      <w:spacing w:line="300" w:lineRule="exact"/>
      <w:jc w:val="center"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b4b2e1b6-96c3-4043-b560-575ed36acef7</errorID>
      <errorWord>收悉</errorWord>
      <group>L1_Punc</group>
      <groupName>标点问题</groupName>
      <ability>L2_Punc_CN</ability>
      <abilityName>标点符号问题</abilityName>
      <candidateList>
        <item>收悉。</item>
      </candidateList>
      <explain/>
      <paraID>5263F9F4</paraID>
      <start>63</start>
      <end>65</end>
      <status>unmodified</status>
      <modifiedWord/>
      <trackRevisions>false</trackRevisions>
    </reviewItem>
    <reviewItem>
      <errorID>7765b3db-494e-454b-b6fb-79d58c63eecf</errorID>
      <errorWord>39522m2</errorWord>
      <group>L1_Word</group>
      <groupName>字词问题</groupName>
      <ability>L2_Typo</ability>
      <abilityName>字词错误</abilityName>
      <candidateList>
        <item>39522m²</item>
      </candidateList>
      <explain/>
      <paraID>3872823E</paraID>
      <start>39</start>
      <end>46</end>
      <status>unmodified</status>
      <modifiedWord/>
      <trackRevisions>false</trackRevisions>
    </reviewItem>
    <reviewItem>
      <errorID>8d1691d4-8966-4721-971b-319f8a9c25ac</errorID>
      <errorWord>配套</errorWord>
      <group>L1_Punc</group>
      <groupName>标点问题</groupName>
      <ability>L2_Punc_CN</ability>
      <abilityName>标点符号问题</abilityName>
      <candidateList>
        <item>，配套</item>
      </candidateList>
      <explain/>
      <paraID>3872823E</paraID>
      <start>126</start>
      <end>128</end>
      <status>unmodified</status>
      <modifiedWord/>
      <trackRevisions>false</trackRevisions>
    </reviewItem>
    <reviewItem>
      <errorID>a63904fc-be02-4221-bf43-2a690f59d6ee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3872823E</paraID>
      <start>204</start>
      <end>205</end>
      <status>unmodified</status>
      <modifiedWord/>
      <trackRevisions>false</trackRevisions>
    </reviewItem>
    <reviewItem>
      <errorID>bdf22192-addd-4ac4-9808-316fea071192</errorID>
      <errorWord>GB9078</errorWord>
      <group>L1_Word</group>
      <groupName>字词问题</groupName>
      <ability>L2_Typo</ability>
      <abilityName>字词错误</abilityName>
      <candidateList>
        <item>GB 9078</item>
      </candidateList>
      <explain/>
      <paraID>3BDEE335</paraID>
      <start>76</start>
      <end>82</end>
      <status>unmodified</status>
      <modifiedWord/>
      <trackRevisions>false</trackRevisions>
    </reviewItem>
    <reviewItem>
      <errorID>f8e58a55-fa11-4b2e-8658-8e3dfd837923</errorID>
      <errorWord>GB9078</errorWord>
      <group>L1_Word</group>
      <groupName>字词问题</groupName>
      <ability>L2_Typo</ability>
      <abilityName>字词错误</abilityName>
      <candidateList>
        <item>GB 9078</item>
      </candidateList>
      <explain/>
      <paraID>3BDEE335</paraID>
      <start>180</start>
      <end>186</end>
      <status>unmodified</status>
      <modifiedWord/>
      <trackRevisions>false</trackRevisions>
    </reviewItem>
    <reviewItem>
      <errorID>56406d7f-0db1-4d29-a60e-4774ed126097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3B03689C</paraID>
      <start>32</start>
      <end>33</end>
      <status>unmodified</status>
      <modifiedWord/>
      <trackRevisions>false</trackRevisions>
    </reviewItem>
    <reviewItem>
      <errorID>b7d50e3c-9f8b-4c74-bfbf-daae6929db68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3B03689C</paraID>
      <start>48</start>
      <end>49</end>
      <status>unmodified</status>
      <modifiedWord/>
      <trackRevisions>false</trackRevisions>
    </reviewItem>
    <reviewItem>
      <errorID>877d2078-c81b-4adc-85cb-e2229d014fbc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3B03689C</paraID>
      <start>61</start>
      <end>62</end>
      <status>unmodified</status>
      <modifiedWord/>
      <trackRevisions>false</trackRevisions>
    </reviewItem>
    <reviewItem>
      <errorID>b7437f0d-b05b-4ba4-972a-084d61a24655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3B03689C</paraID>
      <start>78</start>
      <end>79</end>
      <status>unmodified</status>
      <modifiedWord/>
      <trackRevisions>false</trackRevisions>
    </reviewItem>
    <reviewItem>
      <errorID>bfad4b07-bce1-448a-a34a-26f673a062ae</errorID>
      <errorWord>GB16297</errorWord>
      <group>L1_Word</group>
      <groupName>字词问题</groupName>
      <ability>L2_Typo</ability>
      <abilityName>字词错误</abilityName>
      <candidateList>
        <item>GB 16297</item>
      </candidateList>
      <explain/>
      <paraID>3B03689C</paraID>
      <start>113</start>
      <end>120</end>
      <status>unmodified</status>
      <modifiedWord/>
      <trackRevisions>false</trackRevisions>
    </reviewItem>
    <reviewItem>
      <errorID>628d5d5d-1683-4615-bdf6-0f4740e2918b</errorID>
      <errorWord>GB12348</errorWord>
      <group>L1_Word</group>
      <groupName>字词问题</groupName>
      <ability>L2_Typo</ability>
      <abilityName>字词错误</abilityName>
      <candidateList>
        <item>GB 12348</item>
      </candidateList>
      <explain/>
      <paraID>2D1495CE</paraID>
      <start>69</start>
      <end>76</end>
      <status>unmodified</status>
      <modifiedWord/>
      <trackRevisions>false</trackRevisions>
    </reviewItem>
    <reviewItem>
      <errorID>7aac9acc-d0c7-42fc-999a-c786688f1379</errorID>
      <errorWord>收集</errorWord>
      <group>L1_Punc</group>
      <groupName>标点问题</groupName>
      <ability>L2_Punc_CN</ability>
      <abilityName>标点符号问题</abilityName>
      <candidateList>
        <item>收集。</item>
      </candidateList>
      <explain/>
      <paraID>79EC9C96</paraID>
      <start>69</start>
      <end>71</end>
      <status>unmodified</status>
      <modifiedWord/>
      <trackRevisions>false</trackRevisions>
    </reviewItem>
    <reviewItem>
      <errorID>14389834-666b-4c6c-96fd-cc0827b37b02</errorID>
      <errorWord>厂家更换</errorWord>
      <group>L1_Grammar</group>
      <groupName>语法问题</groupName>
      <ability>L2_Grammar</ability>
      <abilityName>语法错误</abilityName>
      <candidateList>
        <item>厂家</item>
      </candidateList>
      <explain/>
      <paraID>79EC9C96</paraID>
      <start>135</start>
      <end>139</end>
      <status>unmodified</status>
      <modifiedWord/>
      <trackRevisions>false</trackRevisions>
    </reviewItem>
    <reviewItem>
      <errorID>da55fd58-ec64-4441-9329-fe1b2a700027</errorID>
      <errorWord>，</errorWord>
      <group>L1_Grammar</group>
      <groupName>语法问题</groupName>
      <ability>L2_Grammar</ability>
      <abilityName>语法错误</abilityName>
      <candidateList>
        <item>，按证排污。</item>
      </candidateList>
      <explain/>
      <paraID>289D815B</paraID>
      <start>87</start>
      <end>88</end>
      <status>unmodified</status>
      <modifiedWord/>
      <trackRevisions>false</trackRevisions>
    </reviewItem>
    <reviewItem>
      <errorID>5d20accc-8321-4aa1-b49c-d560388d37ae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646693D1</paraID>
      <start>0</start>
      <end>2</end>
      <status>unmodified</status>
      <modifiedWord/>
      <trackRevisions>false</trackRevisions>
    </reviewItem>
    <reviewItem>
      <errorID>145bc845-52b9-42d4-a649-0cd49102a930</errorID>
      <errorWord>项 目 </errorWord>
      <group>L1_Grammar</group>
      <groupName>语法问题</groupName>
      <ability>L2_Grammar</ability>
      <abilityName>语法错误</abilityName>
      <candidateList>
        <item>项目</item>
      </candidateList>
      <explain/>
      <paraID>646693D1</paraID>
      <start>6</start>
      <end>10</end>
      <status>unmodified</status>
      <modifiedWord/>
      <trackRevisions>false</trackRevisions>
    </reviewItem>
    <reviewItem>
      <errorID>20873947-814c-4c31-933f-0cee39422b19</errorID>
      <errorWord>表  批 </errorWord>
      <group>L1_Grammar</group>
      <groupName>语法问题</groupName>
      <ability>L2_Grammar</ability>
      <abilityName>语法错误</abilityName>
      <candidateList>
        <item>表</item>
      </candidateList>
      <explain/>
      <paraID>646693D1</paraID>
      <start>13</start>
      <end>18</end>
      <status>unmodified</status>
      <modifiedWord/>
      <trackRevisions>false</trackRevisions>
    </reviewItem>
    <reviewItem>
      <errorID>0d432d14-6293-4620-8b37-221fde35a98e</errorID>
      <errorWord>复</errorWord>
      <group>L1_Word</group>
      <groupName>字词问题</groupName>
      <ability>L2_Typo</ability>
      <abilityName>字词错误</abilityName>
      <candidateList>
        <item>批复</item>
      </candidateList>
      <explain/>
      <paraID>646693D1</paraID>
      <start>19</start>
      <end>20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47f3d3-4071-42b2-ba83-e397118a56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1325</Words>
  <Characters>1422</Characters>
  <Lines>0</Lines>
  <Paragraphs>0</Paragraphs>
  <TotalTime>190</TotalTime>
  <ScaleCrop>false</ScaleCrop>
  <LinksUpToDate>false</LinksUpToDate>
  <CharactersWithSpaces>1422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2024-10-25T01:55:00Z</dcterms:created>
  <dc:creator>欢乐家庭</dc:creator>
  <cp:lastModifiedBy>范依雯</cp:lastModifiedBy>
  <dcterms:modified xsi:type="dcterms:W3CDTF">2026-09-23T07:07:23Z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77BE20CE345744A6B41193A565B1EA98_13</vt:lpwstr>
  </property>
  <property fmtid="{D5CDD505-2E9C-101B-9397-08002B2CF9AE}" pid="4" name="KSOTemplateDocerSaveRecord">
    <vt:lpwstr>eyJoZGlkIjoiYzY1NTQ3YWM2OTA3OTc1MWUxNWRhZjYzNGJjNGIxNzQiLCJ1c2VySWQiOiI5OTM1MjQwMjAifQ==</vt:lpwstr>
  </property>
</Properties>
</file>